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C710B" w14:textId="77777777" w:rsidR="00816687" w:rsidRDefault="00000000">
      <w:pPr>
        <w:jc w:val="both"/>
        <w:rPr>
          <w:b/>
          <w:bCs/>
          <w:sz w:val="36"/>
          <w:szCs w:val="36"/>
          <w:lang w:val="nl-NL"/>
        </w:rPr>
      </w:pPr>
      <w:r>
        <w:rPr>
          <w:b/>
          <w:bCs/>
          <w:sz w:val="36"/>
          <w:szCs w:val="36"/>
          <w:lang w:val="nl-NL"/>
        </w:rPr>
        <w:t xml:space="preserve">Le </w:t>
      </w:r>
      <w:proofErr w:type="spellStart"/>
      <w:r>
        <w:rPr>
          <w:b/>
          <w:bCs/>
          <w:sz w:val="36"/>
          <w:szCs w:val="36"/>
          <w:lang w:val="nl-NL"/>
        </w:rPr>
        <w:t>roi</w:t>
      </w:r>
      <w:proofErr w:type="spellEnd"/>
      <w:r>
        <w:rPr>
          <w:b/>
          <w:bCs/>
          <w:sz w:val="36"/>
          <w:szCs w:val="36"/>
          <w:lang w:val="nl-NL"/>
        </w:rPr>
        <w:t xml:space="preserve"> </w:t>
      </w:r>
      <w:proofErr w:type="spellStart"/>
      <w:r>
        <w:rPr>
          <w:b/>
          <w:bCs/>
          <w:sz w:val="36"/>
          <w:szCs w:val="36"/>
          <w:lang w:val="nl-NL"/>
        </w:rPr>
        <w:t>Anak</w:t>
      </w:r>
      <w:proofErr w:type="spellEnd"/>
      <w:r>
        <w:rPr>
          <w:b/>
          <w:bCs/>
          <w:sz w:val="36"/>
          <w:szCs w:val="36"/>
          <w:lang w:val="nl-NL"/>
        </w:rPr>
        <w:t xml:space="preserve"> </w:t>
      </w:r>
      <w:proofErr w:type="spellStart"/>
      <w:r>
        <w:rPr>
          <w:b/>
          <w:bCs/>
          <w:sz w:val="36"/>
          <w:szCs w:val="36"/>
          <w:lang w:val="nl-NL"/>
        </w:rPr>
        <w:t>Agung</w:t>
      </w:r>
      <w:proofErr w:type="spellEnd"/>
      <w:r>
        <w:rPr>
          <w:b/>
          <w:bCs/>
          <w:sz w:val="36"/>
          <w:szCs w:val="36"/>
          <w:lang w:val="nl-NL"/>
        </w:rPr>
        <w:t xml:space="preserve"> </w:t>
      </w:r>
      <w:proofErr w:type="spellStart"/>
      <w:r>
        <w:rPr>
          <w:b/>
          <w:bCs/>
          <w:sz w:val="36"/>
          <w:szCs w:val="36"/>
          <w:lang w:val="nl-NL"/>
        </w:rPr>
        <w:t>Gede</w:t>
      </w:r>
      <w:proofErr w:type="spellEnd"/>
      <w:r>
        <w:rPr>
          <w:b/>
          <w:bCs/>
          <w:sz w:val="36"/>
          <w:szCs w:val="36"/>
          <w:lang w:val="nl-NL"/>
        </w:rPr>
        <w:t xml:space="preserve"> </w:t>
      </w:r>
      <w:proofErr w:type="spellStart"/>
      <w:r>
        <w:rPr>
          <w:b/>
          <w:bCs/>
          <w:sz w:val="36"/>
          <w:szCs w:val="36"/>
          <w:lang w:val="nl-NL"/>
        </w:rPr>
        <w:t>Agung</w:t>
      </w:r>
      <w:proofErr w:type="spellEnd"/>
      <w:r>
        <w:rPr>
          <w:b/>
          <w:bCs/>
          <w:sz w:val="36"/>
          <w:szCs w:val="36"/>
          <w:lang w:val="nl-NL"/>
        </w:rPr>
        <w:t xml:space="preserve"> de </w:t>
      </w:r>
      <w:proofErr w:type="spellStart"/>
      <w:r>
        <w:rPr>
          <w:b/>
          <w:bCs/>
          <w:sz w:val="36"/>
          <w:szCs w:val="36"/>
          <w:lang w:val="nl-NL"/>
        </w:rPr>
        <w:t>Gianyar</w:t>
      </w:r>
      <w:proofErr w:type="spellEnd"/>
    </w:p>
    <w:p w14:paraId="639994A1" w14:textId="77777777" w:rsidR="00816687" w:rsidRDefault="00000000">
      <w:pPr>
        <w:jc w:val="both"/>
      </w:pPr>
      <w:r>
        <w:rPr>
          <w:b/>
          <w:bCs/>
          <w:noProof/>
          <w:sz w:val="36"/>
          <w:szCs w:val="36"/>
        </w:rPr>
        <mc:AlternateContent>
          <mc:Choice Requires="wps">
            <w:drawing>
              <wp:inline distT="0" distB="0" distL="0" distR="0" wp14:anchorId="15D50F66" wp14:editId="29BC7381">
                <wp:extent cx="41614728" cy="1271"/>
                <wp:effectExtent l="0" t="0" r="28572" b="36829"/>
                <wp:docPr id="1980878980" name="Horizontal Line 13"/>
                <wp:cNvGraphicFramePr/>
                <a:graphic xmlns:a="http://schemas.openxmlformats.org/drawingml/2006/main">
                  <a:graphicData uri="http://schemas.microsoft.com/office/word/2010/wordprocessingShape">
                    <wps:wsp>
                      <wps:cNvSpPr/>
                      <wps:spPr>
                        <a:xfrm>
                          <a:off x="0" y="0"/>
                          <a:ext cx="41614728" cy="1271"/>
                        </a:xfrm>
                        <a:prstGeom prst="rect">
                          <a:avLst/>
                        </a:prstGeom>
                        <a:noFill/>
                        <a:ln w="9528" cap="flat">
                          <a:solidFill>
                            <a:srgbClr val="A0A0A0"/>
                          </a:solidFill>
                          <a:prstDash val="solid"/>
                          <a:miter/>
                        </a:ln>
                      </wps:spPr>
                      <wps:bodyPr lIns="0" tIns="0" rIns="0" bIns="0"/>
                    </wps:wsp>
                  </a:graphicData>
                </a:graphic>
              </wp:inline>
            </w:drawing>
          </mc:Choice>
          <mc:Fallback>
            <w:pict>
              <v:rect w14:anchorId="4AA2109A" id="Horizontal Line 13" o:spid="_x0000_s1026" style="width:3276.75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" filled="f" strokecolor="#a0a0a0" strokeweight=".26467mm">
                <v:textbox inset="0,0,0,0"/>
                <w10:anchorlock/>
              </v:rect>
            </w:pict>
          </mc:Fallback>
        </mc:AlternateContent>
      </w:r>
    </w:p>
    <w:p w14:paraId="15E7C8F8" w14:textId="77777777" w:rsidR="00816687" w:rsidRDefault="00000000">
      <w:pPr>
        <w:jc w:val="both"/>
      </w:pPr>
      <w:r>
        <w:rPr>
          <w:rFonts w:ascii="Segoe UI Emoji" w:hAnsi="Segoe UI Emoji" w:cs="Segoe UI Emoji"/>
          <w:b/>
          <w:bCs/>
          <w:sz w:val="36"/>
          <w:szCs w:val="36"/>
        </w:rPr>
        <w:t>📜</w:t>
      </w:r>
      <w:r>
        <w:rPr>
          <w:b/>
          <w:bCs/>
          <w:sz w:val="36"/>
          <w:szCs w:val="36"/>
        </w:rPr>
        <w:t xml:space="preserve"> Texte de l’histoire</w:t>
      </w:r>
    </w:p>
    <w:p w14:paraId="78159BD2" w14:textId="77777777" w:rsidR="00816687" w:rsidRDefault="00816687">
      <w:pPr>
        <w:jc w:val="both"/>
        <w:rPr>
          <w:b/>
          <w:bCs/>
          <w:sz w:val="36"/>
          <w:szCs w:val="36"/>
        </w:rPr>
      </w:pPr>
    </w:p>
    <w:p w14:paraId="7007BD4C" w14:textId="77777777" w:rsidR="00816687" w:rsidRPr="00097D3F" w:rsidRDefault="00000000">
      <w:pPr>
        <w:jc w:val="both"/>
        <w:rPr>
          <w:sz w:val="36"/>
          <w:szCs w:val="36"/>
        </w:rPr>
      </w:pPr>
      <w:r w:rsidRPr="00097D3F">
        <w:rPr>
          <w:sz w:val="36"/>
          <w:szCs w:val="36"/>
        </w:rPr>
        <w:t xml:space="preserve">Ah, alors tenez-vous bien, </w:t>
      </w:r>
      <w:proofErr w:type="spellStart"/>
      <w:r w:rsidRPr="00097D3F">
        <w:rPr>
          <w:sz w:val="36"/>
          <w:szCs w:val="36"/>
        </w:rPr>
        <w:t>petit·es</w:t>
      </w:r>
      <w:proofErr w:type="spellEnd"/>
      <w:r w:rsidRPr="00097D3F">
        <w:rPr>
          <w:sz w:val="36"/>
          <w:szCs w:val="36"/>
        </w:rPr>
        <w:t xml:space="preserve"> explorateurs et exploratrices, parce qu’aujourd’hui, je vais vous raconter l’histoire d’un roi… qui ne ressemblait pas trop aux autres. On n’est pas à Versailles, non </w:t>
      </w:r>
      <w:proofErr w:type="spellStart"/>
      <w:r w:rsidRPr="00097D3F">
        <w:rPr>
          <w:sz w:val="36"/>
          <w:szCs w:val="36"/>
        </w:rPr>
        <w:t>non</w:t>
      </w:r>
      <w:proofErr w:type="spellEnd"/>
      <w:r w:rsidRPr="00097D3F">
        <w:rPr>
          <w:sz w:val="36"/>
          <w:szCs w:val="36"/>
        </w:rPr>
        <w:t xml:space="preserve">, on est à Bali, cette île magnifique d’Indonésie, pleine de rizières, de temples, de danses et… d’un souverain pas piqué des hannetons : le roi </w:t>
      </w:r>
      <w:proofErr w:type="spellStart"/>
      <w:r w:rsidRPr="00097D3F">
        <w:rPr>
          <w:sz w:val="36"/>
          <w:szCs w:val="36"/>
        </w:rPr>
        <w:t>Anak</w:t>
      </w:r>
      <w:proofErr w:type="spellEnd"/>
      <w:r w:rsidRPr="00097D3F">
        <w:rPr>
          <w:sz w:val="36"/>
          <w:szCs w:val="36"/>
        </w:rPr>
        <w:t xml:space="preserve"> </w:t>
      </w:r>
      <w:proofErr w:type="spellStart"/>
      <w:r w:rsidRPr="00097D3F">
        <w:rPr>
          <w:sz w:val="36"/>
          <w:szCs w:val="36"/>
        </w:rPr>
        <w:t>Agung</w:t>
      </w:r>
      <w:proofErr w:type="spellEnd"/>
      <w:r w:rsidRPr="00097D3F">
        <w:rPr>
          <w:sz w:val="36"/>
          <w:szCs w:val="36"/>
        </w:rPr>
        <w:t xml:space="preserve"> </w:t>
      </w:r>
      <w:proofErr w:type="spellStart"/>
      <w:r w:rsidRPr="00097D3F">
        <w:rPr>
          <w:sz w:val="36"/>
          <w:szCs w:val="36"/>
        </w:rPr>
        <w:t>Gede</w:t>
      </w:r>
      <w:proofErr w:type="spellEnd"/>
      <w:r w:rsidRPr="00097D3F">
        <w:rPr>
          <w:sz w:val="36"/>
          <w:szCs w:val="36"/>
        </w:rPr>
        <w:t xml:space="preserve"> </w:t>
      </w:r>
      <w:proofErr w:type="spellStart"/>
      <w:r w:rsidRPr="00097D3F">
        <w:rPr>
          <w:sz w:val="36"/>
          <w:szCs w:val="36"/>
        </w:rPr>
        <w:t>Agung</w:t>
      </w:r>
      <w:proofErr w:type="spellEnd"/>
      <w:r w:rsidRPr="00097D3F">
        <w:rPr>
          <w:sz w:val="36"/>
          <w:szCs w:val="36"/>
        </w:rPr>
        <w:t xml:space="preserve"> de </w:t>
      </w:r>
      <w:proofErr w:type="spellStart"/>
      <w:r w:rsidRPr="00097D3F">
        <w:rPr>
          <w:sz w:val="36"/>
          <w:szCs w:val="36"/>
        </w:rPr>
        <w:t>Gianyar</w:t>
      </w:r>
      <w:proofErr w:type="spellEnd"/>
      <w:r w:rsidRPr="00097D3F">
        <w:rPr>
          <w:sz w:val="36"/>
          <w:szCs w:val="36"/>
        </w:rPr>
        <w:t>.</w:t>
      </w:r>
    </w:p>
    <w:p w14:paraId="73F6101B" w14:textId="77777777" w:rsidR="00816687" w:rsidRPr="00097D3F" w:rsidRDefault="00000000">
      <w:pPr>
        <w:jc w:val="both"/>
        <w:rPr>
          <w:sz w:val="36"/>
          <w:szCs w:val="36"/>
        </w:rPr>
      </w:pPr>
      <w:r w:rsidRPr="00097D3F">
        <w:rPr>
          <w:sz w:val="36"/>
          <w:szCs w:val="36"/>
        </w:rPr>
        <w:t>Alors lui, c’était pas un roi qui passait ses journées à compter ses bijoux ou à faire des grimaces sur un trône doré. Non. Ce roi-là, il adorait… la poésie. Oui, oui ! Il écrivait des poèmes, il traduisait des livres, et il passait plus de temps avec ses livres qu’avec ses soldats. C’était un peu le roi-bibliothécaire de Bali. Et attention, il ne faisait pas ça juste pour s’amuser. Il voulait que les traditions balinaises, les histoires anciennes, les chansons, les danses… tout ça ne disparaisse pas comme une flamme dans le vent.</w:t>
      </w:r>
    </w:p>
    <w:p w14:paraId="41D4D39F" w14:textId="77777777" w:rsidR="00816687" w:rsidRPr="00097D3F" w:rsidRDefault="00000000">
      <w:pPr>
        <w:jc w:val="both"/>
        <w:rPr>
          <w:sz w:val="36"/>
          <w:szCs w:val="36"/>
        </w:rPr>
      </w:pPr>
      <w:r w:rsidRPr="00097D3F">
        <w:rPr>
          <w:sz w:val="36"/>
          <w:szCs w:val="36"/>
        </w:rPr>
        <w:t>Mais ce n’est pas tout. Ce roi un peu rêveur, il vivait à une époque où Bali changeait très vite. Les Hollandais, tu sais, ces Européens venus de loin avec des chapeaux rigides et des idées coloniales pleines les valises, contrôlaient déjà l’île. Et notre roi, malin comme un vieux singe sacré, a décidé de négocier avec eux. Il n’a pas voulu la guerre. Il a préféré protéger son peuple et sa culture en ruse et en finesse. Un peu comme un chat qui se glisse entre les jambes d’un éléphant.</w:t>
      </w:r>
    </w:p>
    <w:p w14:paraId="1CC73F53" w14:textId="77777777" w:rsidR="00816687" w:rsidRPr="00097D3F" w:rsidRDefault="00000000">
      <w:pPr>
        <w:jc w:val="both"/>
        <w:rPr>
          <w:sz w:val="36"/>
          <w:szCs w:val="36"/>
        </w:rPr>
      </w:pPr>
      <w:r w:rsidRPr="00097D3F">
        <w:rPr>
          <w:sz w:val="36"/>
          <w:szCs w:val="36"/>
        </w:rPr>
        <w:t>Et tu sais quoi ? Grâce à lui, on a encore aujourd’hui plein d’écrits et de spectacles traditionnels qui auraient pu disparaître. Il a été un pont entre deux mondes : celui des anciens rois et celui d’un Bali qui entrait dans les cahiers d’histoire du monde moderne.</w:t>
      </w:r>
    </w:p>
    <w:p w14:paraId="22D50E59" w14:textId="77777777" w:rsidR="00816687" w:rsidRPr="00097D3F" w:rsidRDefault="00000000">
      <w:pPr>
        <w:jc w:val="both"/>
        <w:rPr>
          <w:sz w:val="36"/>
          <w:szCs w:val="36"/>
        </w:rPr>
      </w:pPr>
      <w:r w:rsidRPr="00097D3F">
        <w:rPr>
          <w:sz w:val="36"/>
          <w:szCs w:val="36"/>
        </w:rPr>
        <w:t>Alors voilà, les enfants, souvenez-vous : un roi, ce n’est pas toujours une couronne et des cris de guerre. Parfois, c’est un livre à la main et la tête dans les étoiles.</w:t>
      </w:r>
    </w:p>
    <w:p w14:paraId="629432D6" w14:textId="77777777" w:rsidR="00816687" w:rsidRDefault="00000000">
      <w:pPr>
        <w:jc w:val="both"/>
      </w:pPr>
      <w:r>
        <w:rPr>
          <w:b/>
          <w:bCs/>
          <w:noProof/>
          <w:sz w:val="36"/>
          <w:szCs w:val="36"/>
        </w:rPr>
        <mc:AlternateContent>
          <mc:Choice Requires="wps">
            <w:drawing>
              <wp:inline distT="0" distB="0" distL="0" distR="0" wp14:anchorId="3DA7DF39" wp14:editId="6C2B72DC">
                <wp:extent cx="41614728" cy="1271"/>
                <wp:effectExtent l="0" t="0" r="28572" b="36829"/>
                <wp:docPr id="984314517" name="Horizontal Line 14"/>
                <wp:cNvGraphicFramePr/>
                <a:graphic xmlns:a="http://schemas.openxmlformats.org/drawingml/2006/main">
                  <a:graphicData uri="http://schemas.microsoft.com/office/word/2010/wordprocessingShape">
                    <wps:wsp>
                      <wps:cNvSpPr/>
                      <wps:spPr>
                        <a:xfrm>
                          <a:off x="0" y="0"/>
                          <a:ext cx="41614728" cy="1271"/>
                        </a:xfrm>
                        <a:prstGeom prst="rect">
                          <a:avLst/>
                        </a:prstGeom>
                        <a:noFill/>
                        <a:ln w="9528" cap="flat">
                          <a:solidFill>
                            <a:srgbClr val="A0A0A0"/>
                          </a:solidFill>
                          <a:prstDash val="solid"/>
                          <a:miter/>
                        </a:ln>
                      </wps:spPr>
                      <wps:bodyPr lIns="0" tIns="0" rIns="0" bIns="0"/>
                    </wps:wsp>
                  </a:graphicData>
                </a:graphic>
              </wp:inline>
            </w:drawing>
          </mc:Choice>
          <mc:Fallback>
            <w:pict>
              <v:rect w14:anchorId="733D5FEB" id="Horizontal Line 14" o:spid="_x0000_s1026" style="width:3276.75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" filled="f" strokecolor="#a0a0a0" strokeweight=".26467mm">
                <v:textbox inset="0,0,0,0"/>
                <w10:anchorlock/>
              </v:rect>
            </w:pict>
          </mc:Fallback>
        </mc:AlternateContent>
      </w:r>
    </w:p>
    <w:p w14:paraId="6A6F3905" w14:textId="77777777" w:rsidR="00816687" w:rsidRDefault="00000000">
      <w:pPr>
        <w:jc w:val="both"/>
      </w:pPr>
      <w:r>
        <w:rPr>
          <w:rFonts w:ascii="Segoe UI Emoji" w:hAnsi="Segoe UI Emoji" w:cs="Segoe UI Emoji"/>
          <w:b/>
          <w:bCs/>
          <w:sz w:val="36"/>
          <w:szCs w:val="36"/>
        </w:rPr>
        <w:lastRenderedPageBreak/>
        <w:t>🧠</w:t>
      </w:r>
      <w:r>
        <w:rPr>
          <w:b/>
          <w:bCs/>
          <w:sz w:val="36"/>
          <w:szCs w:val="36"/>
        </w:rPr>
        <w:t xml:space="preserve"> Questionnaire de compréhension (Cycle 3)</w:t>
      </w:r>
    </w:p>
    <w:p w14:paraId="47EB69A1" w14:textId="77777777" w:rsidR="00816687" w:rsidRDefault="00816687">
      <w:pPr>
        <w:jc w:val="both"/>
        <w:rPr>
          <w:b/>
          <w:bCs/>
          <w:sz w:val="36"/>
          <w:szCs w:val="36"/>
        </w:rPr>
      </w:pPr>
    </w:p>
    <w:p w14:paraId="2D402626" w14:textId="77777777" w:rsidR="00816687" w:rsidRPr="00097D3F" w:rsidRDefault="00000000">
      <w:pPr>
        <w:numPr>
          <w:ilvl w:val="0"/>
          <w:numId w:val="1"/>
        </w:numPr>
        <w:jc w:val="both"/>
        <w:rPr>
          <w:sz w:val="36"/>
          <w:szCs w:val="36"/>
        </w:rPr>
      </w:pPr>
      <w:r w:rsidRPr="00097D3F">
        <w:rPr>
          <w:sz w:val="36"/>
          <w:szCs w:val="36"/>
        </w:rPr>
        <w:t>Qu'est-ce qui rend ce roi très différent des autres ?</w:t>
      </w:r>
    </w:p>
    <w:p w14:paraId="11043F6C" w14:textId="77777777" w:rsidR="00816687" w:rsidRPr="00097D3F" w:rsidRDefault="00000000">
      <w:pPr>
        <w:numPr>
          <w:ilvl w:val="0"/>
          <w:numId w:val="1"/>
        </w:numPr>
        <w:jc w:val="both"/>
        <w:rPr>
          <w:sz w:val="36"/>
          <w:szCs w:val="36"/>
        </w:rPr>
      </w:pPr>
      <w:r w:rsidRPr="00097D3F">
        <w:rPr>
          <w:sz w:val="36"/>
          <w:szCs w:val="36"/>
        </w:rPr>
        <w:t>Pourquoi passait-il autant de temps à écrire ou à lire ?</w:t>
      </w:r>
    </w:p>
    <w:p w14:paraId="6B01CDE0" w14:textId="77777777" w:rsidR="00816687" w:rsidRPr="00097D3F" w:rsidRDefault="00000000">
      <w:pPr>
        <w:numPr>
          <w:ilvl w:val="0"/>
          <w:numId w:val="1"/>
        </w:numPr>
        <w:jc w:val="both"/>
        <w:rPr>
          <w:sz w:val="36"/>
          <w:szCs w:val="36"/>
        </w:rPr>
      </w:pPr>
      <w:r w:rsidRPr="00097D3F">
        <w:rPr>
          <w:sz w:val="36"/>
          <w:szCs w:val="36"/>
        </w:rPr>
        <w:t>Que voulait-il préserver à tout prix ?</w:t>
      </w:r>
    </w:p>
    <w:p w14:paraId="3F43FAB1" w14:textId="77777777" w:rsidR="00816687" w:rsidRPr="00097D3F" w:rsidRDefault="00000000">
      <w:pPr>
        <w:numPr>
          <w:ilvl w:val="0"/>
          <w:numId w:val="1"/>
        </w:numPr>
        <w:jc w:val="both"/>
        <w:rPr>
          <w:sz w:val="36"/>
          <w:szCs w:val="36"/>
        </w:rPr>
      </w:pPr>
      <w:r w:rsidRPr="00097D3F">
        <w:rPr>
          <w:sz w:val="36"/>
          <w:szCs w:val="36"/>
        </w:rPr>
        <w:t>Quelle attitude a-t-il adoptée face aux Hollandais ?</w:t>
      </w:r>
    </w:p>
    <w:p w14:paraId="2DF53CEE" w14:textId="77777777" w:rsidR="00816687" w:rsidRPr="00097D3F" w:rsidRDefault="00000000">
      <w:pPr>
        <w:numPr>
          <w:ilvl w:val="0"/>
          <w:numId w:val="1"/>
        </w:numPr>
        <w:jc w:val="both"/>
        <w:rPr>
          <w:sz w:val="36"/>
          <w:szCs w:val="36"/>
        </w:rPr>
      </w:pPr>
      <w:r w:rsidRPr="00097D3F">
        <w:rPr>
          <w:sz w:val="36"/>
          <w:szCs w:val="36"/>
        </w:rPr>
        <w:t>Si tu étais roi ou reine, quelle cause défendrais-tu comme lui ? Pourquoi ?</w:t>
      </w:r>
    </w:p>
    <w:p w14:paraId="342F4E21" w14:textId="77777777" w:rsidR="00816687" w:rsidRDefault="00816687">
      <w:pPr>
        <w:jc w:val="both"/>
      </w:pPr>
    </w:p>
    <w:sectPr w:rsidR="0081668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EE9F6" w14:textId="77777777" w:rsidR="00E41046" w:rsidRDefault="00E41046">
      <w:r>
        <w:separator/>
      </w:r>
    </w:p>
  </w:endnote>
  <w:endnote w:type="continuationSeparator" w:id="0">
    <w:p w14:paraId="4F87D3A7" w14:textId="77777777" w:rsidR="00E41046" w:rsidRDefault="00E410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DC34F" w14:textId="77777777" w:rsidR="00E41046" w:rsidRDefault="00E41046">
      <w:r>
        <w:rPr>
          <w:color w:val="000000"/>
        </w:rPr>
        <w:separator/>
      </w:r>
    </w:p>
  </w:footnote>
  <w:footnote w:type="continuationSeparator" w:id="0">
    <w:p w14:paraId="3860E3E5" w14:textId="77777777" w:rsidR="00E41046" w:rsidRDefault="00E410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646BD3"/>
    <w:multiLevelType w:val="multilevel"/>
    <w:tmpl w:val="A7B8BBB0"/>
    <w:lvl w:ilvl="0">
      <w:start w:val="1"/>
      <w:numFmt w:val="decimal"/>
      <w:lvlText w:val="%1."/>
      <w:lvlJc w:val="left"/>
      <w:pPr>
        <w:ind w:left="720" w:hanging="360"/>
      </w:pPr>
    </w:lvl>
    <w:lvl w:ilvl="1">
      <w:start w:val="1"/>
      <w:numFmt w:val="decimal"/>
      <w:lvlText w:val="."/>
      <w:lvlJc w:val="left"/>
      <w:pPr>
        <w:ind w:left="1440" w:hanging="360"/>
      </w:pPr>
    </w:lvl>
    <w:lvl w:ilvl="2">
      <w:start w:val="1"/>
      <w:numFmt w:val="decimal"/>
      <w:lvlText w:val="."/>
      <w:lvlJc w:val="left"/>
      <w:pPr>
        <w:ind w:left="2160" w:hanging="360"/>
      </w:pPr>
    </w:lvl>
    <w:lvl w:ilvl="3">
      <w:start w:val="1"/>
      <w:numFmt w:val="decimal"/>
      <w:lvlText w:val="."/>
      <w:lvlJc w:val="left"/>
      <w:pPr>
        <w:ind w:left="2880" w:hanging="360"/>
      </w:pPr>
    </w:lvl>
    <w:lvl w:ilvl="4">
      <w:start w:val="1"/>
      <w:numFmt w:val="decimal"/>
      <w:lvlText w:val="."/>
      <w:lvlJc w:val="left"/>
      <w:pPr>
        <w:ind w:left="3600" w:hanging="360"/>
      </w:pPr>
    </w:lvl>
    <w:lvl w:ilvl="5">
      <w:start w:val="1"/>
      <w:numFmt w:val="decimal"/>
      <w:lvlText w:val="."/>
      <w:lvlJc w:val="left"/>
      <w:pPr>
        <w:ind w:left="4320" w:hanging="360"/>
      </w:pPr>
    </w:lvl>
    <w:lvl w:ilvl="6">
      <w:start w:val="1"/>
      <w:numFmt w:val="decimal"/>
      <w:lvlText w:val="."/>
      <w:lvlJc w:val="left"/>
      <w:pPr>
        <w:ind w:left="5040" w:hanging="360"/>
      </w:pPr>
    </w:lvl>
    <w:lvl w:ilvl="7">
      <w:start w:val="1"/>
      <w:numFmt w:val="decimal"/>
      <w:lvlText w:val="."/>
      <w:lvlJc w:val="left"/>
      <w:pPr>
        <w:ind w:left="5760" w:hanging="360"/>
      </w:pPr>
    </w:lvl>
    <w:lvl w:ilvl="8">
      <w:start w:val="1"/>
      <w:numFmt w:val="decimal"/>
      <w:lvlText w:val="."/>
      <w:lvlJc w:val="left"/>
      <w:pPr>
        <w:ind w:left="6480" w:hanging="360"/>
      </w:pPr>
    </w:lvl>
  </w:abstractNum>
  <w:num w:numId="1" w16cid:durableId="17763612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816687"/>
    <w:rsid w:val="00097D3F"/>
    <w:rsid w:val="007057B4"/>
    <w:rsid w:val="00816687"/>
    <w:rsid w:val="00E410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1694F"/>
  <w15:docId w15:val="{DEDC11B0-B057-4F64-87F7-607210B83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Lucida Sans"/>
        <w:kern w:val="3"/>
        <w:sz w:val="24"/>
        <w:szCs w:val="24"/>
        <w:lang w:val="fr-FR"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1">
    <w:name w:val="heading 1"/>
    <w:basedOn w:val="Heading"/>
    <w:next w:val="Textbody"/>
    <w:uiPriority w:val="9"/>
    <w:qFormat/>
    <w:pPr>
      <w:outlineLvl w:val="0"/>
    </w:pPr>
    <w:rPr>
      <w:rFonts w:ascii="Times New Roman" w:eastAsia="SimSun" w:hAnsi="Times New Roman"/>
      <w:b/>
      <w:bCs/>
      <w:sz w:val="48"/>
      <w:szCs w:val="48"/>
    </w:rPr>
  </w:style>
  <w:style w:type="paragraph" w:styleId="Titre2">
    <w:name w:val="heading 2"/>
    <w:basedOn w:val="Heading"/>
    <w:next w:val="Textbody"/>
    <w:uiPriority w:val="9"/>
    <w:semiHidden/>
    <w:unhideWhenUsed/>
    <w:qFormat/>
    <w:pPr>
      <w:outlineLvl w:val="1"/>
    </w:pPr>
    <w:rPr>
      <w:rFonts w:ascii="Times New Roman" w:eastAsia="SimSun" w:hAnsi="Times New Roman"/>
      <w:b/>
      <w:bCs/>
      <w:sz w:val="36"/>
      <w:szCs w:val="36"/>
    </w:rPr>
  </w:style>
  <w:style w:type="paragraph" w:styleId="Titre3">
    <w:name w:val="heading 3"/>
    <w:basedOn w:val="Heading"/>
    <w:next w:val="Textbody"/>
    <w:uiPriority w:val="9"/>
    <w:semiHidden/>
    <w:unhideWhenUsed/>
    <w:qFormat/>
    <w:pPr>
      <w:outlineLvl w:val="2"/>
    </w:pPr>
    <w:rPr>
      <w:rFonts w:ascii="Times New Roman" w:eastAsia="SimSun" w:hAnsi="Times New Roman"/>
      <w:b/>
      <w:bCs/>
    </w:rPr>
  </w:style>
  <w:style w:type="paragraph" w:styleId="Titre4">
    <w:name w:val="heading 4"/>
    <w:basedOn w:val="Normal"/>
    <w:next w:val="Normal"/>
    <w:uiPriority w:val="9"/>
    <w:semiHidden/>
    <w:unhideWhenUsed/>
    <w:qFormat/>
    <w:pPr>
      <w:keepNext/>
      <w:keepLines/>
      <w:spacing w:before="40"/>
      <w:outlineLvl w:val="3"/>
    </w:pPr>
    <w:rPr>
      <w:rFonts w:ascii="Aptos Display" w:eastAsia="Times New Roman" w:hAnsi="Aptos Display" w:cs="Mangal"/>
      <w:i/>
      <w:iCs/>
      <w:color w:val="0F476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HorizontalLine">
    <w:name w:val="Horizontal Line"/>
    <w:basedOn w:val="Standard"/>
    <w:next w:val="Textbody"/>
    <w:pPr>
      <w:suppressLineNumbers/>
      <w:spacing w:after="283"/>
    </w:pPr>
    <w:rPr>
      <w:sz w:val="12"/>
      <w:szCs w:val="12"/>
    </w:rPr>
  </w:style>
  <w:style w:type="character" w:customStyle="1" w:styleId="StrongEmphasis">
    <w:name w:val="Strong Emphasis"/>
    <w:rPr>
      <w:b/>
      <w:bCs/>
    </w:rPr>
  </w:style>
  <w:style w:type="character" w:customStyle="1" w:styleId="NumberingSymbols">
    <w:name w:val="Numbering Symbols"/>
  </w:style>
  <w:style w:type="character" w:customStyle="1" w:styleId="Titre4Car">
    <w:name w:val="Titre 4 Car"/>
    <w:basedOn w:val="Policepardfaut"/>
    <w:rPr>
      <w:rFonts w:ascii="Aptos Display" w:eastAsia="Times New Roman" w:hAnsi="Aptos Display" w:cs="Mangal"/>
      <w:i/>
      <w:iCs/>
      <w:color w:val="0F476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345</Words>
  <Characters>1899</Characters>
  <Application>Microsoft Office Word</Application>
  <DocSecurity>0</DocSecurity>
  <Lines>15</Lines>
  <Paragraphs>4</Paragraphs>
  <ScaleCrop>false</ScaleCrop>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thomson</dc:creator>
  <cp:lastModifiedBy>gwenola pottier</cp:lastModifiedBy>
  <cp:revision>2</cp:revision>
  <dcterms:created xsi:type="dcterms:W3CDTF">2025-08-01T00:29:00Z</dcterms:created>
  <dcterms:modified xsi:type="dcterms:W3CDTF">2025-08-01T00:29:00Z</dcterms:modified>
</cp:coreProperties>
</file>