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3C53A" w14:textId="77777777" w:rsidR="00D0512A" w:rsidRPr="00D0512A" w:rsidRDefault="00D0512A" w:rsidP="00D0512A">
      <w:pPr>
        <w:rPr>
          <w:b/>
          <w:bCs/>
        </w:rPr>
      </w:pPr>
      <w:r w:rsidRPr="00D0512A">
        <w:rPr>
          <w:rFonts w:ascii="Segoe UI Emoji" w:hAnsi="Segoe UI Emoji" w:cs="Segoe UI Emoji"/>
          <w:b/>
          <w:bCs/>
        </w:rPr>
        <w:t>🧺</w:t>
      </w:r>
      <w:r w:rsidRPr="00D0512A">
        <w:rPr>
          <w:b/>
          <w:bCs/>
        </w:rPr>
        <w:t xml:space="preserve"> 7. Les Dhobi </w:t>
      </w:r>
      <w:proofErr w:type="spellStart"/>
      <w:r w:rsidRPr="00D0512A">
        <w:rPr>
          <w:b/>
          <w:bCs/>
        </w:rPr>
        <w:t>Khana</w:t>
      </w:r>
      <w:proofErr w:type="spellEnd"/>
      <w:r w:rsidRPr="00D0512A">
        <w:rPr>
          <w:b/>
          <w:bCs/>
        </w:rPr>
        <w:t xml:space="preserve"> : les maîtres du linge propre</w:t>
      </w:r>
    </w:p>
    <w:p w14:paraId="39D1F8EB" w14:textId="77777777" w:rsidR="00D0512A" w:rsidRPr="00D0512A" w:rsidRDefault="00D0512A" w:rsidP="00D0512A">
      <w:r w:rsidRPr="00D0512A">
        <w:t xml:space="preserve">Cochin, c’est un port, un carrefour, une ville aux mille religions, aux mille langues. Mais c’est aussi, quelque part derrière les murs, </w:t>
      </w:r>
      <w:r w:rsidRPr="00D0512A">
        <w:rPr>
          <w:b/>
          <w:bCs/>
        </w:rPr>
        <w:t>un grand lavoir à ciel ouvert</w:t>
      </w:r>
      <w:r w:rsidRPr="00D0512A">
        <w:t>.</w:t>
      </w:r>
    </w:p>
    <w:p w14:paraId="474727B6" w14:textId="77777777" w:rsidR="00D0512A" w:rsidRPr="00D0512A" w:rsidRDefault="00D0512A" w:rsidP="00D0512A">
      <w:r w:rsidRPr="00D0512A">
        <w:t xml:space="preserve">Les </w:t>
      </w:r>
      <w:r w:rsidRPr="00D0512A">
        <w:rPr>
          <w:b/>
          <w:bCs/>
        </w:rPr>
        <w:t xml:space="preserve">Dhobi </w:t>
      </w:r>
      <w:proofErr w:type="spellStart"/>
      <w:r w:rsidRPr="00D0512A">
        <w:rPr>
          <w:b/>
          <w:bCs/>
        </w:rPr>
        <w:t>Khana</w:t>
      </w:r>
      <w:proofErr w:type="spellEnd"/>
      <w:r w:rsidRPr="00D0512A">
        <w:t xml:space="preserve">, ce sont les gens qui lavent. Pas avec des machines, pas avec des produits chimiques, pas avec du bruit. Non. </w:t>
      </w:r>
      <w:r w:rsidRPr="00D0512A">
        <w:rPr>
          <w:b/>
          <w:bCs/>
        </w:rPr>
        <w:t>À la main, sur pierre, avec de l’eau, du savon, du savoir.</w:t>
      </w:r>
    </w:p>
    <w:p w14:paraId="0FCB50E1" w14:textId="77777777" w:rsidR="00D0512A" w:rsidRPr="00D0512A" w:rsidRDefault="00D0512A" w:rsidP="00D0512A">
      <w:r w:rsidRPr="00D0512A">
        <w:t xml:space="preserve">Tout commence au </w:t>
      </w:r>
      <w:r w:rsidRPr="00D0512A">
        <w:rPr>
          <w:b/>
          <w:bCs/>
        </w:rPr>
        <w:t>temps des Hollandais</w:t>
      </w:r>
      <w:r w:rsidRPr="00D0512A">
        <w:t xml:space="preserve">. Ils avaient besoin que leurs soldats soient propres, bien repassés, comme s’ils sortaient de leur village batave même en pleine mousson indienne. Alors ils font venir du </w:t>
      </w:r>
      <w:r w:rsidRPr="00D0512A">
        <w:rPr>
          <w:b/>
          <w:bCs/>
        </w:rPr>
        <w:t>Tamil Nadu</w:t>
      </w:r>
      <w:r w:rsidRPr="00D0512A">
        <w:t xml:space="preserve">, la région voisine, des familles de blanchisseurs — les </w:t>
      </w:r>
      <w:r w:rsidRPr="00D0512A">
        <w:rPr>
          <w:b/>
          <w:bCs/>
        </w:rPr>
        <w:t>Dhobis</w:t>
      </w:r>
      <w:r w:rsidRPr="00D0512A">
        <w:t>.</w:t>
      </w:r>
    </w:p>
    <w:p w14:paraId="05EA8076" w14:textId="77777777" w:rsidR="00D0512A" w:rsidRPr="00D0512A" w:rsidRDefault="00D0512A" w:rsidP="00D0512A">
      <w:r w:rsidRPr="00D0512A">
        <w:t xml:space="preserve">Ce sont des gens calmes, précis, méthodiques. Ils installent leurs pierres, leurs bassins, leurs cordes à linge. Et ils s’organisent. Une caste du linge, oui, mais </w:t>
      </w:r>
      <w:r w:rsidRPr="00D0512A">
        <w:rPr>
          <w:b/>
          <w:bCs/>
        </w:rPr>
        <w:t>fière</w:t>
      </w:r>
      <w:r w:rsidRPr="00D0512A">
        <w:t>, spécialisée, respectée.</w:t>
      </w:r>
    </w:p>
    <w:p w14:paraId="104EF59A" w14:textId="77777777" w:rsidR="00D0512A" w:rsidRPr="00D0512A" w:rsidRDefault="00D0512A" w:rsidP="00D0512A">
      <w:r w:rsidRPr="00D0512A">
        <w:t xml:space="preserve">Leurs enfants apprennent très jeunes à battre les vêtements mouillés contre la pierre, d’un geste rapide, presque musical. </w:t>
      </w:r>
      <w:proofErr w:type="spellStart"/>
      <w:r w:rsidRPr="00D0512A">
        <w:rPr>
          <w:i/>
          <w:iCs/>
        </w:rPr>
        <w:t>Tchlak</w:t>
      </w:r>
      <w:proofErr w:type="spellEnd"/>
      <w:r w:rsidRPr="00D0512A">
        <w:rPr>
          <w:i/>
          <w:iCs/>
        </w:rPr>
        <w:t xml:space="preserve"> ! </w:t>
      </w:r>
      <w:proofErr w:type="spellStart"/>
      <w:r w:rsidRPr="00D0512A">
        <w:rPr>
          <w:i/>
          <w:iCs/>
        </w:rPr>
        <w:t>Tchlak</w:t>
      </w:r>
      <w:proofErr w:type="spellEnd"/>
      <w:r w:rsidRPr="00D0512A">
        <w:rPr>
          <w:i/>
          <w:iCs/>
        </w:rPr>
        <w:t xml:space="preserve"> !</w:t>
      </w:r>
      <w:r w:rsidRPr="00D0512A">
        <w:t xml:space="preserve"> — comme un rythme de tambour. On lave les habits des soldats, des familles riches, des hôpitaux, des écoles. Tout ce qui doit être </w:t>
      </w:r>
      <w:r w:rsidRPr="00D0512A">
        <w:rPr>
          <w:b/>
          <w:bCs/>
        </w:rPr>
        <w:t>propre, net, prêt à repartir dans le monde.</w:t>
      </w:r>
    </w:p>
    <w:p w14:paraId="4030DA67" w14:textId="77777777" w:rsidR="00D0512A" w:rsidRPr="00D0512A" w:rsidRDefault="00D0512A" w:rsidP="00D0512A">
      <w:r w:rsidRPr="00D0512A">
        <w:t xml:space="preserve">Et puis les Hollandais s’en vont. Les Anglais passent. L’Inde devient indépendante. Et eux, </w:t>
      </w:r>
      <w:r w:rsidRPr="00D0512A">
        <w:rPr>
          <w:b/>
          <w:bCs/>
        </w:rPr>
        <w:t>ils restent.</w:t>
      </w:r>
    </w:p>
    <w:p w14:paraId="2D3789DF" w14:textId="77777777" w:rsidR="00D0512A" w:rsidRPr="00D0512A" w:rsidRDefault="00D0512A" w:rsidP="00D0512A">
      <w:r w:rsidRPr="00D0512A">
        <w:t xml:space="preserve">Aujourd’hui encore, dans certains quartiers comme </w:t>
      </w:r>
      <w:proofErr w:type="spellStart"/>
      <w:r w:rsidRPr="00D0512A">
        <w:rPr>
          <w:b/>
          <w:bCs/>
        </w:rPr>
        <w:t>Veli</w:t>
      </w:r>
      <w:proofErr w:type="spellEnd"/>
      <w:r w:rsidRPr="00D0512A">
        <w:t xml:space="preserve">, à Fort Cochin, on peut voir les Dhobi </w:t>
      </w:r>
      <w:proofErr w:type="spellStart"/>
      <w:r w:rsidRPr="00D0512A">
        <w:t>Khana</w:t>
      </w:r>
      <w:proofErr w:type="spellEnd"/>
      <w:r w:rsidRPr="00D0512A">
        <w:t xml:space="preserve"> à l’œuvre. Des draps, des nappes, des chemises blanches qui claquent au vent comme des voiles. Des pierres usées par des millions de gestes. Des mains ridées, mais précises. Des bassins pleins de reflets.</w:t>
      </w:r>
    </w:p>
    <w:p w14:paraId="46B0EB6E" w14:textId="77777777" w:rsidR="00D0512A" w:rsidRPr="00D0512A" w:rsidRDefault="00D0512A" w:rsidP="00D0512A">
      <w:r w:rsidRPr="00D0512A">
        <w:t xml:space="preserve">C’est </w:t>
      </w:r>
      <w:r w:rsidRPr="00D0512A">
        <w:rPr>
          <w:b/>
          <w:bCs/>
        </w:rPr>
        <w:t>l’histoire vivante</w:t>
      </w:r>
      <w:r w:rsidRPr="00D0512A">
        <w:t>. Pas dans un musée, pas dans un livre. Dans l’eau, la mousse, le savon.</w:t>
      </w:r>
    </w:p>
    <w:p w14:paraId="0C44B660" w14:textId="77777777" w:rsidR="00D0512A" w:rsidRPr="00D0512A" w:rsidRDefault="00D0512A" w:rsidP="00D0512A">
      <w:r w:rsidRPr="00D0512A">
        <w:t xml:space="preserve">Et tu sais quoi ? Les tissus qu’ils lavent, parfois, sont plus résistants, plus doux, mieux traités que ceux passés à la machine. Parce qu’ici, on lave </w:t>
      </w:r>
      <w:r w:rsidRPr="00D0512A">
        <w:rPr>
          <w:b/>
          <w:bCs/>
        </w:rPr>
        <w:t>avec le temps</w:t>
      </w:r>
      <w:r w:rsidRPr="00D0512A">
        <w:t>, pas avec la vitesse.</w:t>
      </w:r>
    </w:p>
    <w:p w14:paraId="43154B6E" w14:textId="77777777" w:rsidR="00D0512A" w:rsidRPr="00D0512A" w:rsidRDefault="00D0512A" w:rsidP="00D0512A">
      <w:r w:rsidRPr="00D0512A">
        <w:t>Alors la prochaine fois que tu passes à Cochin, cherche les cordes à linge entre deux murs, les bassins cachés derrière les maisons. Tu verras : l’Histoire, parfois, ne fait pas de bruit. Elle étend juste une chemise au soleil.</w:t>
      </w:r>
    </w:p>
    <w:p w14:paraId="01010349" w14:textId="77777777" w:rsidR="00D0512A" w:rsidRDefault="00D0512A"/>
    <w:sectPr w:rsidR="00D051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12A"/>
    <w:rsid w:val="009D7374"/>
    <w:rsid w:val="00D0512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3A068"/>
  <w15:chartTrackingRefBased/>
  <w15:docId w15:val="{0CEF0327-2163-4533-A91D-07DC6D776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051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051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0512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0512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0512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0512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0512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0512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0512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0512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0512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0512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0512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0512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0512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0512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0512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0512A"/>
    <w:rPr>
      <w:rFonts w:eastAsiaTheme="majorEastAsia" w:cstheme="majorBidi"/>
      <w:color w:val="272727" w:themeColor="text1" w:themeTint="D8"/>
    </w:rPr>
  </w:style>
  <w:style w:type="paragraph" w:styleId="Titre">
    <w:name w:val="Title"/>
    <w:basedOn w:val="Normal"/>
    <w:next w:val="Normal"/>
    <w:link w:val="TitreCar"/>
    <w:uiPriority w:val="10"/>
    <w:qFormat/>
    <w:rsid w:val="00D051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0512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0512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0512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0512A"/>
    <w:pPr>
      <w:spacing w:before="160"/>
      <w:jc w:val="center"/>
    </w:pPr>
    <w:rPr>
      <w:i/>
      <w:iCs/>
      <w:color w:val="404040" w:themeColor="text1" w:themeTint="BF"/>
    </w:rPr>
  </w:style>
  <w:style w:type="character" w:customStyle="1" w:styleId="CitationCar">
    <w:name w:val="Citation Car"/>
    <w:basedOn w:val="Policepardfaut"/>
    <w:link w:val="Citation"/>
    <w:uiPriority w:val="29"/>
    <w:rsid w:val="00D0512A"/>
    <w:rPr>
      <w:i/>
      <w:iCs/>
      <w:color w:val="404040" w:themeColor="text1" w:themeTint="BF"/>
    </w:rPr>
  </w:style>
  <w:style w:type="paragraph" w:styleId="Paragraphedeliste">
    <w:name w:val="List Paragraph"/>
    <w:basedOn w:val="Normal"/>
    <w:uiPriority w:val="34"/>
    <w:qFormat/>
    <w:rsid w:val="00D0512A"/>
    <w:pPr>
      <w:ind w:left="720"/>
      <w:contextualSpacing/>
    </w:pPr>
  </w:style>
  <w:style w:type="character" w:styleId="Accentuationintense">
    <w:name w:val="Intense Emphasis"/>
    <w:basedOn w:val="Policepardfaut"/>
    <w:uiPriority w:val="21"/>
    <w:qFormat/>
    <w:rsid w:val="00D0512A"/>
    <w:rPr>
      <w:i/>
      <w:iCs/>
      <w:color w:val="0F4761" w:themeColor="accent1" w:themeShade="BF"/>
    </w:rPr>
  </w:style>
  <w:style w:type="paragraph" w:styleId="Citationintense">
    <w:name w:val="Intense Quote"/>
    <w:basedOn w:val="Normal"/>
    <w:next w:val="Normal"/>
    <w:link w:val="CitationintenseCar"/>
    <w:uiPriority w:val="30"/>
    <w:qFormat/>
    <w:rsid w:val="00D051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0512A"/>
    <w:rPr>
      <w:i/>
      <w:iCs/>
      <w:color w:val="0F4761" w:themeColor="accent1" w:themeShade="BF"/>
    </w:rPr>
  </w:style>
  <w:style w:type="character" w:styleId="Rfrenceintense">
    <w:name w:val="Intense Reference"/>
    <w:basedOn w:val="Policepardfaut"/>
    <w:uiPriority w:val="32"/>
    <w:qFormat/>
    <w:rsid w:val="00D051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363</Words>
  <Characters>1761</Characters>
  <Application>Microsoft Office Word</Application>
  <DocSecurity>0</DocSecurity>
  <Lines>31</Lines>
  <Paragraphs>14</Paragraphs>
  <ScaleCrop>false</ScaleCrop>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1</cp:revision>
  <dcterms:created xsi:type="dcterms:W3CDTF">2025-12-26T05:34:00Z</dcterms:created>
  <dcterms:modified xsi:type="dcterms:W3CDTF">2025-12-26T05:37:00Z</dcterms:modified>
</cp:coreProperties>
</file>